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2" w:rsidRDefault="002812C2" w:rsidP="002812C2">
      <w:pPr>
        <w:pStyle w:val="2"/>
        <w:shd w:val="clear" w:color="auto" w:fill="FFFFFF"/>
        <w:spacing w:before="0" w:after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7C2AC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Кому угрожает витаминная недостаточность?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От недостатка витаминов прежде всего страдают дети после года и подростки, когда происходит активный интенсивный рост тела и набор веса. Также в группу риска включают детей, подверженных большим физическим и умственным нагрузкам, больных хроническими или тяжелыми острыми заболеваниями. Кроме того, от недостатка витаминов страдают вегетарианцы (из-за недостатка жирорастворимых витаминов).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Недостаток витаминов может развиться вследствие разных причин, но все они делятся на две больших группы – причины, связанные с недостаточным поступлением в организм витаминов и причины, при которых витамины поступают в достаточном количестве, но не могут полноценно усваиваться организмом.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К первой группе относят: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недостаточное питание или голодание, из-за чего витамины не поступают в организм.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длительный период не полноценно сбалансированного питания, где отмечено преобладание углеводов, дефицит или избыток белков.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религиозные запреты, либо вегетарианство, когда ограничивают поступление целого ряда продуктов.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не полноценная или не очень правильная кулинарная обработка пищи, когда разрушается большая часть витаминов, а пища теряет полезные свойства.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 xml:space="preserve">- нарушения правил по хранению продуктов, </w:t>
      </w:r>
      <w:proofErr w:type="gramStart"/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например</w:t>
      </w:r>
      <w:proofErr w:type="gramEnd"/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 xml:space="preserve"> повторные </w:t>
      </w:r>
      <w:proofErr w:type="spellStart"/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разморозки</w:t>
      </w:r>
      <w:proofErr w:type="spellEnd"/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, хранение овощей на свету.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время года или же сезонный дефицит всех витаминов в зимний и весенний сезон.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Ко второй группе относят: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нарушение всасывания витаминов из-за проблем с печенью, желчевыводящими путями, поджелудочной железой, тонкой кишкой, при эндокринных расстройствах.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снижение всасывания или нарушение метаболизма из-за приема лекарств, ухудшающих их всасывание и усвоение.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нарушение в усвоении витаминов при генетических нарушениях в ферментах.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гиповитаминоз вследствие дефицита белка.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повышенный расход витаминов в периоды интенсивного роста, полового созревания, при температуре, физическом и психическом напряжении, приеме антибиотиков. 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- усиленное выведение витаминов при заболеваниях почек и печени.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C2AC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Витаминная недостаточность (гиповитаминоз).</w:t>
      </w:r>
    </w:p>
    <w:p w:rsidR="002812C2" w:rsidRDefault="002812C2" w:rsidP="002812C2">
      <w:pPr>
        <w:pStyle w:val="2"/>
        <w:shd w:val="clear" w:color="auto" w:fill="FFFFFF"/>
        <w:spacing w:before="0" w:after="1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Витаминная недостаточность может проявляться в различных формах, в зависимости от степени нехватки одного или нескольких витаминов. Чаще всего бывает субнормальное обеспечение витаминами - дефицит витаминов проявляется на молекулярном уровне, проявлений пока нет, но организмом уже расходуются свои резервы.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Более тяжелым состоянием считают гиповитаминоз – состояние, которое развивается из-за недостатка определенного витамина в пище или сильного его расхода без пополнения запасов. Он проявляется в наборе неспецифичных симптомов - снижении аппетита, вялости, апатии, утомляемости. Это наиболее часта форма.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Авитаминозы это тяжелая витаминная недостаточность, она характеризуется почти полным отсутствием одного или нескольких витаминов в организме. Такое состояние сопровождается развитием характерных проявлений, например, цинги, рахита, болезни «бери–бери» и другие.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Недостаточности витаминов не бывает разве что у грудничков, они получают полноценное питание из груди матери. У остальных детей гиповитаминозы имеют характерные симптомы, позволяющие заподозрить их при обследовании малыша.</w:t>
      </w:r>
    </w:p>
    <w:p w:rsidR="002812C2" w:rsidRPr="007C2AC8" w:rsidRDefault="002812C2" w:rsidP="002812C2">
      <w:pPr>
        <w:pStyle w:val="2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</w:pPr>
      <w:bookmarkStart w:id="0" w:name="_GoBack"/>
      <w:bookmarkEnd w:id="0"/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 xml:space="preserve">Обычно родители жалуются на повышенную утомляемость или возбудимость, раздражительность, снижается аппетит вплоть до отказа от еды, формируются нарушения сна. </w:t>
      </w:r>
      <w:proofErr w:type="gramStart"/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Кроме того</w:t>
      </w:r>
      <w:proofErr w:type="gramEnd"/>
      <w:r w:rsidRPr="007C2AC8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 xml:space="preserve"> проявления бывают в виде плохого самочувствия, снижения умственной и физической работоспособности, снижения сопротивляемости к инфекциям, кожных проявлений - сухости, трещинок в уголках рта, ломкости или выпадении волос. Но, для ребенка, конечно, самое опасное из проявлений - это задержка психического, либо физического развития, развитие хронических болезней.</w:t>
      </w:r>
      <w:r w:rsidRPr="007C2A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AC8">
        <w:rPr>
          <w:rFonts w:ascii="Times New Roman" w:eastAsia="Times New Roman" w:hAnsi="Times New Roman" w:cs="Times New Roman"/>
          <w:b/>
          <w:bCs/>
          <w:caps/>
          <w:color w:val="2A2A2A"/>
          <w:sz w:val="28"/>
          <w:szCs w:val="28"/>
          <w:lang w:eastAsia="ru-RU"/>
        </w:rPr>
        <w:t>КАКИХ ВИТАМИНОВ НЕ ХВАТАЕТ ОРГАНИЗМУ ОСЕНЬЮ?</w:t>
      </w:r>
    </w:p>
    <w:tbl>
      <w:tblPr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946"/>
        <w:gridCol w:w="2331"/>
        <w:gridCol w:w="2463"/>
      </w:tblGrid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Витамин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Симптомы при нехватке витамина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Продукты, в которых содержится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Витаминные комплексы</w:t>
            </w:r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Проявление усталости, кровь из десен, сыпь, риск </w:t>
            </w: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подхватить инфекцию.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Очень большое содержание в перце и капусте </w:t>
            </w: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(квашеная и свежая).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Мультитабс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Компливит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Витрум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FFCC00"/>
                <w:sz w:val="28"/>
                <w:szCs w:val="28"/>
                <w:lang w:eastAsia="ru-RU"/>
              </w:rPr>
              <w:lastRenderedPageBreak/>
              <w:t>В1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Бледность, которая сопровождается мешками под глазами, раздражительность, невозможность сконцентрироваться.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Зерновые и бобовые культуры, орехи.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Компливит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Витрум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B </w:t>
            </w: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Complex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Бледный оттенок губ, потускневший цвет волос.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Орехи (миндаль и арахис), гречневая крупа, мясо (баранина, свинина и телятина), овсяные хлопья.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Компливит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Витрум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B </w:t>
            </w: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Complex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Нарушение сна, постоянная усталость, расслаивается ногтевая пластина.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Печень (свиная или говяжья), горох.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B </w:t>
            </w: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Complex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00FF00"/>
                <w:sz w:val="28"/>
                <w:szCs w:val="28"/>
                <w:lang w:eastAsia="ru-RU"/>
              </w:rPr>
              <w:t>В6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Пожирневшая кожа, появление перхоти, постоянная вялость.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Соевые бобы, авокадо, банан, шпинат, отруби.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Компливит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Витрум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B </w:t>
            </w: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Complex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В9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Проблемы с волосами.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Петрушка, салат, капуста, огурец, горох.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Фолиевая кислота (для беременных)</w:t>
            </w:r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B </w:t>
            </w: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Complex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РР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Кожа лица отдает жирным блеском и проявляется шелушение.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Печень (говяжья), свинина, рыба, сыр.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Спектрум</w:t>
            </w:r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Проявление небольших морщин, сыпь, волосы </w:t>
            </w: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приобретают тусклый цвет.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Морковный сок (содержит больше, чем </w:t>
            </w: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морковь в свежем виде).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Мультитабс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Компливит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Витрум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FFCC00"/>
                <w:sz w:val="28"/>
                <w:szCs w:val="28"/>
                <w:lang w:eastAsia="ru-RU"/>
              </w:rPr>
              <w:lastRenderedPageBreak/>
              <w:t>D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Проблемы с ногтями в виде ломкости и расслоения, усталость, бессонница, пропажа аппетита.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Летом — под воздействием солнечных лучей, так что в этот период нужно чаще гулять.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Витрум</w:t>
            </w:r>
            <w:proofErr w:type="spellEnd"/>
          </w:p>
        </w:tc>
      </w:tr>
      <w:tr w:rsidR="002812C2" w:rsidRPr="007C2AC8" w:rsidTr="00927479">
        <w:tc>
          <w:tcPr>
            <w:tcW w:w="115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b/>
                <w:bCs/>
                <w:color w:val="FF00FF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2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Проблемы с волосами и ногтями, на коже выступаю пигментные пятна, а кожа на лице приобретает землистый оттенок.</w:t>
            </w:r>
          </w:p>
        </w:tc>
        <w:tc>
          <w:tcPr>
            <w:tcW w:w="26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Яблоки, ежевика.</w:t>
            </w:r>
          </w:p>
        </w:tc>
        <w:tc>
          <w:tcPr>
            <w:tcW w:w="28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812C2" w:rsidRPr="007C2AC8" w:rsidRDefault="002812C2" w:rsidP="0092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Витрум</w:t>
            </w:r>
            <w:proofErr w:type="spellEnd"/>
          </w:p>
          <w:p w:rsidR="002812C2" w:rsidRPr="007C2AC8" w:rsidRDefault="002812C2" w:rsidP="0092747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C2AC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Динамизан</w:t>
            </w:r>
            <w:proofErr w:type="spellEnd"/>
          </w:p>
        </w:tc>
      </w:tr>
    </w:tbl>
    <w:p w:rsidR="002812C2" w:rsidRPr="00FF31ED" w:rsidRDefault="002812C2" w:rsidP="002812C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31E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812C2" w:rsidRDefault="002812C2" w:rsidP="002812C2">
      <w:pPr>
        <w:jc w:val="both"/>
      </w:pPr>
    </w:p>
    <w:p w:rsidR="00245ADF" w:rsidRPr="002812C2" w:rsidRDefault="00245ADF" w:rsidP="002812C2"/>
    <w:sectPr w:rsidR="00245ADF" w:rsidRPr="0028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7"/>
    <w:rsid w:val="00210097"/>
    <w:rsid w:val="00245ADF"/>
    <w:rsid w:val="002812C2"/>
    <w:rsid w:val="007C2AC8"/>
    <w:rsid w:val="00E57DAF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00D"/>
  <w15:chartTrackingRefBased/>
  <w15:docId w15:val="{7F7173C1-B5D9-4511-9F9C-3AA74D29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1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E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F3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Безукладникова</cp:lastModifiedBy>
  <cp:revision>7</cp:revision>
  <cp:lastPrinted>2018-10-24T01:50:00Z</cp:lastPrinted>
  <dcterms:created xsi:type="dcterms:W3CDTF">2018-10-24T01:45:00Z</dcterms:created>
  <dcterms:modified xsi:type="dcterms:W3CDTF">2020-09-13T14:02:00Z</dcterms:modified>
</cp:coreProperties>
</file>